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B6" w:rsidRDefault="00A835B6" w:rsidP="00A83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INNOWACJA PEDAGOGICZNA</w:t>
      </w:r>
    </w:p>
    <w:p w:rsidR="00E22A3E" w:rsidRDefault="00A835B6" w:rsidP="00E22A3E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PRZEDSZKOLA NR 41 W RYBNIKU </w:t>
      </w:r>
    </w:p>
    <w:p w:rsidR="00E22A3E" w:rsidRDefault="00E22A3E" w:rsidP="00E22A3E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2019/2020r </w:t>
      </w:r>
    </w:p>
    <w:p w:rsidR="00A835B6" w:rsidRDefault="00A835B6" w:rsidP="00A835B6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B6" w:rsidRPr="00903B75" w:rsidRDefault="00A835B6" w:rsidP="00903B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B75">
        <w:rPr>
          <w:rFonts w:ascii="Times New Roman" w:hAnsi="Times New Roman" w:cs="Times New Roman"/>
          <w:b/>
          <w:sz w:val="24"/>
          <w:szCs w:val="24"/>
        </w:rPr>
        <w:t>„TYDZIEŃ KREATYWNOŚCI”</w:t>
      </w:r>
    </w:p>
    <w:p w:rsidR="00DB2B9A" w:rsidRPr="00903B75" w:rsidRDefault="00DB2B9A" w:rsidP="00903B75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B75">
        <w:rPr>
          <w:rFonts w:ascii="Times New Roman" w:hAnsi="Times New Roman" w:cs="Times New Roman"/>
          <w:b/>
          <w:sz w:val="24"/>
          <w:szCs w:val="24"/>
        </w:rPr>
        <w:t>Podsumowanie</w:t>
      </w:r>
      <w:r w:rsidR="00903B75">
        <w:rPr>
          <w:rFonts w:ascii="Times New Roman" w:hAnsi="Times New Roman" w:cs="Times New Roman"/>
          <w:b/>
          <w:sz w:val="24"/>
          <w:szCs w:val="24"/>
        </w:rPr>
        <w:t xml:space="preserve"> innowacji – ewaluacja.</w:t>
      </w:r>
    </w:p>
    <w:p w:rsidR="00903B75" w:rsidRDefault="00A835B6" w:rsidP="00903B7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03B75">
        <w:t>„Tydzień kreatywności”</w:t>
      </w:r>
      <w:r w:rsidR="00E535EE">
        <w:t xml:space="preserve"> realizowany w Przedszkolu nr 41 w Rybniku</w:t>
      </w:r>
      <w:r w:rsidRPr="00903B75">
        <w:t xml:space="preserve"> trwał w przedziale czas</w:t>
      </w:r>
      <w:r w:rsidR="003561FB" w:rsidRPr="00903B75">
        <w:t>owym 01.04.2020 r. – 30.04.2020 r. K</w:t>
      </w:r>
      <w:r w:rsidRPr="00903B75">
        <w:t>olejno w każdej grupie wiekowej przez tydzień. Przedszkolaki kreatywnie tworzyły z różnych form</w:t>
      </w:r>
      <w:r w:rsidR="00903B75">
        <w:t>,</w:t>
      </w:r>
      <w:r w:rsidR="00E535EE">
        <w:t xml:space="preserve"> dostępnych materiałów</w:t>
      </w:r>
      <w:r w:rsidR="00903B75">
        <w:t xml:space="preserve"> zabawki </w:t>
      </w:r>
      <w:r w:rsidRPr="00903B75">
        <w:t xml:space="preserve">i starały się twórczo rozwiązać każde zaproponowane przez nauczyciela zadanie. </w:t>
      </w:r>
    </w:p>
    <w:p w:rsidR="00903B75" w:rsidRDefault="00903B75" w:rsidP="00903B7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W</w:t>
      </w:r>
      <w:r w:rsidRPr="00903B75">
        <w:t xml:space="preserve"> związku z trwającym </w:t>
      </w:r>
      <w:r>
        <w:t>w tym czasie zdalnym nauczaniem</w:t>
      </w:r>
      <w:r w:rsidR="00E535EE">
        <w:t>,</w:t>
      </w:r>
      <w:r>
        <w:t xml:space="preserve"> f</w:t>
      </w:r>
      <w:r w:rsidR="00A835B6" w:rsidRPr="00903B75">
        <w:t xml:space="preserve">orma </w:t>
      </w:r>
      <w:r>
        <w:t>tych zajęć uległa nieco zmianie</w:t>
      </w:r>
      <w:r w:rsidR="00E535EE">
        <w:t>,</w:t>
      </w:r>
      <w:r>
        <w:t xml:space="preserve"> j</w:t>
      </w:r>
      <w:r w:rsidR="00A835B6" w:rsidRPr="00903B75">
        <w:t>ednak wsparcie rodziców i chęć bycia przez dzieci kreatywnym pozwoliła na realizację innowacji.</w:t>
      </w:r>
    </w:p>
    <w:p w:rsidR="006962A4" w:rsidRDefault="00301E0A" w:rsidP="006962A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03B75">
        <w:t xml:space="preserve"> W związku z zaistniałą s</w:t>
      </w:r>
      <w:r w:rsidR="003561FB" w:rsidRPr="00903B75">
        <w:t>ytuacją</w:t>
      </w:r>
      <w:r w:rsidRPr="00903B75">
        <w:t xml:space="preserve"> i wybuchem pandemii</w:t>
      </w:r>
      <w:r w:rsidR="00903B75">
        <w:t>,</w:t>
      </w:r>
      <w:r w:rsidRPr="00903B75">
        <w:t xml:space="preserve"> n</w:t>
      </w:r>
      <w:r w:rsidR="00DB2B9A" w:rsidRPr="00903B75">
        <w:t>auczyciele</w:t>
      </w:r>
      <w:r w:rsidRPr="00903B75">
        <w:t xml:space="preserve"> </w:t>
      </w:r>
      <w:r w:rsidR="00E535EE">
        <w:t xml:space="preserve">również musieli zmodyfikować swoje zdania. Skupili się więc </w:t>
      </w:r>
      <w:r w:rsidRPr="00903B75">
        <w:t>głównie na szukaniu</w:t>
      </w:r>
      <w:r w:rsidR="00DB2B9A" w:rsidRPr="00903B75">
        <w:t xml:space="preserve"> ciekawych propozycji na stronach internetowych, ale również sami tworzyli kreatywne prace</w:t>
      </w:r>
      <w:r w:rsidR="00903B75">
        <w:t>,</w:t>
      </w:r>
      <w:r w:rsidR="00DB2B9A" w:rsidRPr="00903B75">
        <w:t xml:space="preserve"> jako wzór </w:t>
      </w:r>
      <w:r w:rsidR="00E535EE">
        <w:t xml:space="preserve">działań </w:t>
      </w:r>
      <w:r w:rsidR="00903B75">
        <w:t>umieszczając je na tablicach internetowych. Ponadto</w:t>
      </w:r>
      <w:r w:rsidR="00903B75" w:rsidRPr="00903B75">
        <w:t xml:space="preserve"> proponowali ciekawe rozwiązania poprzez strony internetowe, gdzie pojawiały s</w:t>
      </w:r>
      <w:r w:rsidR="00903B75">
        <w:t>ię pomysły na stworzenie różnych prac np. zamków,</w:t>
      </w:r>
      <w:r w:rsidR="00E535EE">
        <w:t xml:space="preserve"> zabawek, rzeczy do ćw.,</w:t>
      </w:r>
      <w:r w:rsidR="00903B75">
        <w:t xml:space="preserve"> pojazdów </w:t>
      </w:r>
      <w:r w:rsidR="006962A4">
        <w:t xml:space="preserve">( </w:t>
      </w:r>
      <w:r w:rsidR="00903B75">
        <w:t>samolotów</w:t>
      </w:r>
      <w:r w:rsidR="006962A4">
        <w:t>)</w:t>
      </w:r>
      <w:r w:rsidR="00903B75">
        <w:t xml:space="preserve">, czy też </w:t>
      </w:r>
      <w:r w:rsidR="006962A4">
        <w:t xml:space="preserve">zwierząt. Ogólnie mówiąc, </w:t>
      </w:r>
      <w:r w:rsidR="00E535EE">
        <w:t>dużych i</w:t>
      </w:r>
      <w:r w:rsidR="00903B75">
        <w:t xml:space="preserve"> małych konstrukcji.</w:t>
      </w:r>
      <w:r w:rsidR="006962A4" w:rsidRPr="006962A4">
        <w:t xml:space="preserve"> </w:t>
      </w:r>
    </w:p>
    <w:p w:rsidR="00DB2B9A" w:rsidRPr="00903B75" w:rsidRDefault="006962A4" w:rsidP="006962A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03B75">
        <w:t>Nauczyciele realizując innowację</w:t>
      </w:r>
      <w:r>
        <w:t xml:space="preserve"> zgodnie z założeniami</w:t>
      </w:r>
      <w:r w:rsidRPr="00903B75">
        <w:t xml:space="preserve"> doskonalili swój własny warsztat pracy poprzez szukanie pomysłów, inspiracji. Starali się podsuwać</w:t>
      </w:r>
      <w:r>
        <w:t>,</w:t>
      </w:r>
      <w:r w:rsidRPr="00903B75">
        <w:t xml:space="preserve"> jak najciekawsze propozycje zadań </w:t>
      </w:r>
      <w:r w:rsidR="00E535EE">
        <w:t xml:space="preserve">używając metod aktywizujących na tyle na ile było to możliwe. </w:t>
      </w:r>
    </w:p>
    <w:p w:rsidR="00A835B6" w:rsidRPr="00903B75" w:rsidRDefault="00A835B6" w:rsidP="00903B7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03B75">
        <w:t>W poszczególnych grupach kreatywność przyjmowała różne formy od budowania konstrukcji z pa</w:t>
      </w:r>
      <w:r w:rsidR="00DB2B9A" w:rsidRPr="00903B75">
        <w:t>p</w:t>
      </w:r>
      <w:r w:rsidRPr="00903B75">
        <w:t xml:space="preserve">ierowych rolek po </w:t>
      </w:r>
      <w:r w:rsidR="00DB2B9A" w:rsidRPr="00903B75">
        <w:t>łowienie makaron</w:t>
      </w:r>
      <w:r w:rsidR="00C004EC" w:rsidRPr="00903B75">
        <w:t xml:space="preserve">u za pomocą słomek. </w:t>
      </w:r>
    </w:p>
    <w:p w:rsidR="00DB2B9A" w:rsidRPr="00903B75" w:rsidRDefault="00BD1848" w:rsidP="00903B75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03B75">
        <w:tab/>
        <w:t>Ewaluację innowacji pedagogicznej „Tydzień kreatywności” przeprowadzono na podstawie ankiet skierowanych do rodziców i nauczycieli.</w:t>
      </w:r>
      <w:r w:rsidR="00903B75">
        <w:t xml:space="preserve"> Jej wyniki przedstawimy poniżej.</w:t>
      </w:r>
    </w:p>
    <w:p w:rsidR="00E535EE" w:rsidRPr="00E535EE" w:rsidRDefault="00E535EE" w:rsidP="00E535E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E535EE">
        <w:rPr>
          <w:b/>
        </w:rPr>
        <w:t>Wyniki ewaluacji</w:t>
      </w:r>
    </w:p>
    <w:p w:rsidR="00903B75" w:rsidRDefault="00BD1848" w:rsidP="00E535E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03B75">
        <w:t>Rodzice bardzo dobrze ocenili realizację</w:t>
      </w:r>
      <w:r w:rsidR="00F06171" w:rsidRPr="00903B75">
        <w:t xml:space="preserve"> innowacji </w:t>
      </w:r>
      <w:r w:rsidRPr="00903B75">
        <w:t xml:space="preserve">(83%). Z kolei na pytanie: Czy ”Tydzień kreatywności” przyczynił się </w:t>
      </w:r>
      <w:r w:rsidR="00903B75">
        <w:t>do rozwoju twórczości dziecka? - c</w:t>
      </w:r>
      <w:r w:rsidRPr="00903B75">
        <w:t xml:space="preserve">o było istotą </w:t>
      </w:r>
      <w:r w:rsidR="00903B75">
        <w:t>podjętych działań</w:t>
      </w:r>
      <w:r w:rsidR="00E535EE">
        <w:t>,</w:t>
      </w:r>
      <w:r w:rsidR="00903B75">
        <w:t xml:space="preserve"> </w:t>
      </w:r>
      <w:r w:rsidRPr="00903B75">
        <w:t xml:space="preserve">61% </w:t>
      </w:r>
      <w:r w:rsidR="00903B75">
        <w:t xml:space="preserve">rodziców </w:t>
      </w:r>
      <w:r w:rsidRPr="00903B75">
        <w:t>odpowiedziało ‘</w:t>
      </w:r>
      <w:r w:rsidR="00F06171" w:rsidRPr="00903B75">
        <w:t>t</w:t>
      </w:r>
      <w:r w:rsidRPr="00903B75">
        <w:t>ak’</w:t>
      </w:r>
      <w:r w:rsidR="00903B75">
        <w:t xml:space="preserve"> a</w:t>
      </w:r>
      <w:r w:rsidRPr="00903B75">
        <w:t xml:space="preserve"> 38%</w:t>
      </w:r>
      <w:r w:rsidR="00DB2B9A" w:rsidRPr="00903B75">
        <w:t xml:space="preserve"> </w:t>
      </w:r>
      <w:r w:rsidRPr="00903B75">
        <w:t>‘</w:t>
      </w:r>
      <w:r w:rsidR="00F06171" w:rsidRPr="00903B75">
        <w:t>t</w:t>
      </w:r>
      <w:r w:rsidRPr="00903B75">
        <w:t>rudno powiedzieć</w:t>
      </w:r>
      <w:r w:rsidR="00C004EC" w:rsidRPr="00903B75">
        <w:t>’</w:t>
      </w:r>
      <w:r w:rsidRPr="00903B75">
        <w:t xml:space="preserve">. </w:t>
      </w:r>
    </w:p>
    <w:p w:rsidR="00903B75" w:rsidRDefault="00BD1848" w:rsidP="00903B7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03B75">
        <w:lastRenderedPageBreak/>
        <w:t>Rodzice głównie zauważyli, że innowacja przede wszystkim (78 %) wykształciła u dzieci umiejętność współpracy z innymi,</w:t>
      </w:r>
      <w:r w:rsidR="00C004EC" w:rsidRPr="00903B75">
        <w:t xml:space="preserve"> </w:t>
      </w:r>
      <w:r w:rsidR="00F06171" w:rsidRPr="00903B75">
        <w:t>a</w:t>
      </w:r>
      <w:r w:rsidRPr="00903B75">
        <w:t xml:space="preserve"> także w dużej mie</w:t>
      </w:r>
      <w:r w:rsidR="00C004EC" w:rsidRPr="00903B75">
        <w:t xml:space="preserve">rze </w:t>
      </w:r>
      <w:r w:rsidRPr="00903B75">
        <w:t xml:space="preserve">(56 %) samodzielność. </w:t>
      </w:r>
      <w:r w:rsidR="00F06171" w:rsidRPr="00903B75">
        <w:t xml:space="preserve">Zdaniem rodziców postawione przed dziećmi zadania przyniosły im wiele radości (83 %) i szczęście (28 %). </w:t>
      </w:r>
      <w:r w:rsidRPr="00903B75">
        <w:t>Natomiast biorą</w:t>
      </w:r>
      <w:r w:rsidR="00903B75">
        <w:t>c</w:t>
      </w:r>
      <w:r w:rsidRPr="00903B75">
        <w:t xml:space="preserve"> pod uwagę warunki do realizacji</w:t>
      </w:r>
      <w:r w:rsidR="00903B75">
        <w:t xml:space="preserve">, </w:t>
      </w:r>
      <w:r w:rsidR="00903B75" w:rsidRPr="00903B75">
        <w:t>niewiele ponad połowa rodziców (56 %</w:t>
      </w:r>
      <w:r w:rsidR="00903B75">
        <w:t xml:space="preserve">) oceniła je na „bardzo dobre”. </w:t>
      </w:r>
      <w:r w:rsidR="00F06171" w:rsidRPr="00903B75">
        <w:t xml:space="preserve"> </w:t>
      </w:r>
      <w:r w:rsidR="00903B75">
        <w:t>Może</w:t>
      </w:r>
      <w:r w:rsidR="00F06171" w:rsidRPr="00903B75">
        <w:t xml:space="preserve"> mieć</w:t>
      </w:r>
      <w:r w:rsidR="00903B75">
        <w:t xml:space="preserve"> to</w:t>
      </w:r>
      <w:r w:rsidR="00F06171" w:rsidRPr="00903B75">
        <w:t xml:space="preserve"> związek z tym, iż </w:t>
      </w:r>
      <w:r w:rsidR="005C023A">
        <w:t xml:space="preserve">działania realizowane </w:t>
      </w:r>
      <w:r w:rsidR="00F06171" w:rsidRPr="00903B75">
        <w:t>był</w:t>
      </w:r>
      <w:r w:rsidR="005C023A">
        <w:t>y</w:t>
      </w:r>
      <w:r w:rsidR="00F06171" w:rsidRPr="00903B75">
        <w:t xml:space="preserve"> zdalnie, a nie tak</w:t>
      </w:r>
      <w:r w:rsidR="00903B75">
        <w:t>,</w:t>
      </w:r>
      <w:r w:rsidR="00F06171" w:rsidRPr="00903B75">
        <w:t xml:space="preserve"> jak było w zamyśle</w:t>
      </w:r>
      <w:r w:rsidR="00903B75">
        <w:t xml:space="preserve"> początkowym</w:t>
      </w:r>
      <w:r w:rsidR="00F06171" w:rsidRPr="00903B75">
        <w:t xml:space="preserve"> w przedszkolu. Mimo wszystko rodzice wysoko ocenili swoje zaangażowanie (83 %)</w:t>
      </w:r>
      <w:r w:rsidR="003561FB" w:rsidRPr="00903B75">
        <w:t>.</w:t>
      </w:r>
      <w:r w:rsidR="00903B75" w:rsidRPr="00903B75">
        <w:t xml:space="preserve"> </w:t>
      </w:r>
      <w:r w:rsidR="00903B75">
        <w:t xml:space="preserve">Nieco inaczej ocenili </w:t>
      </w:r>
      <w:r w:rsidR="005C023A">
        <w:t>zaangażowanie rodziców -</w:t>
      </w:r>
      <w:r w:rsidR="00903B75">
        <w:t xml:space="preserve"> nauczyciele, którzy </w:t>
      </w:r>
      <w:r w:rsidR="005C023A">
        <w:t>wskazywali raczej na</w:t>
      </w:r>
      <w:r w:rsidR="00903B75" w:rsidRPr="00903B75">
        <w:t xml:space="preserve"> częściowe </w:t>
      </w:r>
      <w:r w:rsidR="005C023A">
        <w:t xml:space="preserve">ich zaangażowanie </w:t>
      </w:r>
      <w:r w:rsidR="00903B75" w:rsidRPr="00903B75">
        <w:t>(75 %) w</w:t>
      </w:r>
      <w:r w:rsidR="00E535EE">
        <w:t xml:space="preserve"> projekt.</w:t>
      </w:r>
      <w:r w:rsidR="00903B75" w:rsidRPr="00903B75">
        <w:t xml:space="preserve">  </w:t>
      </w:r>
      <w:r w:rsidR="00E535EE">
        <w:t>Być może właśnie dlatego</w:t>
      </w:r>
      <w:r w:rsidR="00903B75" w:rsidRPr="00903B75">
        <w:t xml:space="preserve">, </w:t>
      </w:r>
      <w:r w:rsidR="005C023A">
        <w:t xml:space="preserve"> </w:t>
      </w:r>
      <w:r w:rsidR="00903B75" w:rsidRPr="00903B75">
        <w:t>że innowacja musiała zostać zmodyfikowana</w:t>
      </w:r>
      <w:r w:rsidR="005C023A">
        <w:t>.</w:t>
      </w:r>
    </w:p>
    <w:p w:rsidR="00DB2B9A" w:rsidRPr="00903B75" w:rsidRDefault="005C023A" w:rsidP="00903B7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Rodzice b</w:t>
      </w:r>
      <w:r w:rsidR="003561FB" w:rsidRPr="00903B75">
        <w:t>azowali przede wszystkim na pomysłach i przykładach zaprezentowanych przez nauczyciela</w:t>
      </w:r>
      <w:r w:rsidR="00F06171" w:rsidRPr="00903B75">
        <w:t xml:space="preserve"> </w:t>
      </w:r>
      <w:r w:rsidR="003561FB" w:rsidRPr="00903B75">
        <w:t>(100 %).</w:t>
      </w:r>
      <w:r>
        <w:t xml:space="preserve"> </w:t>
      </w:r>
      <w:r w:rsidR="00903B75">
        <w:t>Istotne</w:t>
      </w:r>
      <w:r w:rsidR="00F06171" w:rsidRPr="00903B75">
        <w:t xml:space="preserve"> jest</w:t>
      </w:r>
      <w:r w:rsidR="00903B75">
        <w:t xml:space="preserve"> również to</w:t>
      </w:r>
      <w:r w:rsidR="00F06171" w:rsidRPr="00903B75">
        <w:t>, że sama inicjatywa spowodowała,</w:t>
      </w:r>
      <w:r w:rsidR="00903B75">
        <w:t xml:space="preserve"> </w:t>
      </w:r>
      <w:r w:rsidR="00F06171" w:rsidRPr="00903B75">
        <w:t>iż rodzice w znacznej większości (78 %) popierają tego typu projekty.</w:t>
      </w:r>
    </w:p>
    <w:p w:rsidR="005C023A" w:rsidRDefault="003561FB" w:rsidP="00903B7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03B75">
        <w:t xml:space="preserve">Nauczyciele natomiast </w:t>
      </w:r>
      <w:r w:rsidR="00F06171" w:rsidRPr="00903B75">
        <w:t>zauważyli</w:t>
      </w:r>
      <w:r w:rsidRPr="00903B75">
        <w:t xml:space="preserve"> korzyści płynące z tego przedsięwzięcia wskazując w 100 %, iż „Tydzień kreatywności” rozwinął u dzieci </w:t>
      </w:r>
      <w:r w:rsidR="00C004EC" w:rsidRPr="00903B75">
        <w:t xml:space="preserve">umiejętności </w:t>
      </w:r>
      <w:r w:rsidRPr="00903B75">
        <w:t>poznawcze i techniczne, a także społeczne</w:t>
      </w:r>
      <w:r w:rsidR="00C004EC" w:rsidRPr="00903B75">
        <w:t xml:space="preserve"> (50 %)</w:t>
      </w:r>
      <w:r w:rsidR="005C023A">
        <w:t>. Wnioski te wyciągnięto</w:t>
      </w:r>
      <w:r w:rsidR="00903B75">
        <w:t xml:space="preserve"> na podstawie </w:t>
      </w:r>
      <w:proofErr w:type="spellStart"/>
      <w:r w:rsidR="00903B75">
        <w:t>fotorelacji</w:t>
      </w:r>
      <w:proofErr w:type="spellEnd"/>
      <w:r w:rsidR="00903B75">
        <w:t xml:space="preserve"> i przesłanych opinii czy też nagrań dzieci</w:t>
      </w:r>
      <w:r w:rsidRPr="00903B75">
        <w:t xml:space="preserve">. Dzieci bardzo </w:t>
      </w:r>
      <w:r w:rsidR="00E535EE">
        <w:t xml:space="preserve">mocno </w:t>
      </w:r>
      <w:r w:rsidRPr="00903B75">
        <w:t xml:space="preserve">zaangażowały się w „Tydzień kreatywności” czego dowodem były </w:t>
      </w:r>
      <w:r w:rsidR="005C023A">
        <w:t xml:space="preserve">właśnie </w:t>
      </w:r>
      <w:r w:rsidRPr="00903B75">
        <w:t>przysyłane do wychowawcy zdjęcia kreatywnych</w:t>
      </w:r>
      <w:r w:rsidR="005C023A">
        <w:t xml:space="preserve"> wytworów dziecięcej wyobraźni taki</w:t>
      </w:r>
      <w:r w:rsidR="00E535EE">
        <w:t>e</w:t>
      </w:r>
      <w:r w:rsidR="005C023A">
        <w:t xml:space="preserve"> jak: stworzone </w:t>
      </w:r>
      <w:r w:rsidRPr="00903B75">
        <w:t>własne zabawki, czy wy</w:t>
      </w:r>
      <w:r w:rsidR="005C023A">
        <w:t>korzystanie materiału recyklingowego</w:t>
      </w:r>
      <w:r w:rsidR="00903B75">
        <w:t xml:space="preserve"> </w:t>
      </w:r>
      <w:r w:rsidRPr="00903B75">
        <w:t>do twórczej zabawy lub działalności plastycznej.</w:t>
      </w:r>
    </w:p>
    <w:p w:rsidR="00DB2B9A" w:rsidRPr="00903B75" w:rsidRDefault="00C004EC" w:rsidP="00903B75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03B75">
        <w:tab/>
        <w:t>Reasumując - twórczy rodzice mogą być dumni ze swoich twórczych dzieci, które  miały okazję przez cały tydzień twórczo się rozwijać.</w:t>
      </w:r>
    </w:p>
    <w:p w:rsidR="00DB2B9A" w:rsidRPr="00903B75" w:rsidRDefault="00DB2B9A" w:rsidP="00903B75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A835B6" w:rsidRPr="00903B75" w:rsidRDefault="00A835B6" w:rsidP="00903B7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DB2B9A" w:rsidRPr="00903B75" w:rsidRDefault="00DB2B9A" w:rsidP="00903B75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903B75">
        <w:t>autor:</w:t>
      </w:r>
      <w:r w:rsidRPr="00903B75">
        <w:rPr>
          <w:b/>
        </w:rPr>
        <w:t xml:space="preserve"> </w:t>
      </w:r>
      <w:r w:rsidRPr="00903B75">
        <w:t>Agnieszka Lukas, Agnieszka Chudzik</w:t>
      </w:r>
    </w:p>
    <w:p w:rsidR="008B5950" w:rsidRPr="00903B75" w:rsidRDefault="008B5950" w:rsidP="00903B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950" w:rsidRPr="00903B75" w:rsidSect="008B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5B6"/>
    <w:rsid w:val="000118E6"/>
    <w:rsid w:val="00301E0A"/>
    <w:rsid w:val="003561FB"/>
    <w:rsid w:val="00467FD4"/>
    <w:rsid w:val="00553833"/>
    <w:rsid w:val="005C023A"/>
    <w:rsid w:val="006962A4"/>
    <w:rsid w:val="00732F50"/>
    <w:rsid w:val="00834D59"/>
    <w:rsid w:val="008B5950"/>
    <w:rsid w:val="00903B75"/>
    <w:rsid w:val="00983E14"/>
    <w:rsid w:val="00A835B6"/>
    <w:rsid w:val="00AC294D"/>
    <w:rsid w:val="00BD1848"/>
    <w:rsid w:val="00C004EC"/>
    <w:rsid w:val="00DB2B9A"/>
    <w:rsid w:val="00E22A3E"/>
    <w:rsid w:val="00E535EE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950"/>
  </w:style>
  <w:style w:type="paragraph" w:styleId="Nagwek3">
    <w:name w:val="heading 3"/>
    <w:basedOn w:val="Normalny"/>
    <w:link w:val="Nagwek3Znak"/>
    <w:uiPriority w:val="9"/>
    <w:semiHidden/>
    <w:unhideWhenUsed/>
    <w:qFormat/>
    <w:rsid w:val="00A83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835B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5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Marcin Chudzik</cp:lastModifiedBy>
  <cp:revision>8</cp:revision>
  <dcterms:created xsi:type="dcterms:W3CDTF">2020-05-25T13:12:00Z</dcterms:created>
  <dcterms:modified xsi:type="dcterms:W3CDTF">2020-06-16T18:29:00Z</dcterms:modified>
</cp:coreProperties>
</file>